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De kerk roept Nr.</w:t>
      </w:r>
      <w:r w:rsidDel="00000000" w:rsidR="00000000" w:rsidRPr="00000000">
        <w:rPr>
          <w:b w:val="1"/>
          <w:rtl w:val="0"/>
        </w:rPr>
        <w:t xml:space="preserve">21 </w:t>
      </w:r>
      <w:r w:rsidDel="00000000" w:rsidR="00000000" w:rsidRPr="00000000">
        <w:rPr>
          <w:b w:val="1"/>
          <w:sz w:val="24"/>
          <w:szCs w:val="24"/>
          <w:rtl w:val="0"/>
        </w:rPr>
        <w:t xml:space="preserve">- 2025</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TUIL</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Kerkdiensten</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Zondag 26 oktober 10.00u </w:t>
      </w:r>
      <w:r w:rsidDel="00000000" w:rsidR="00000000" w:rsidRPr="00000000">
        <w:rPr>
          <w:sz w:val="24"/>
          <w:szCs w:val="24"/>
          <w:rtl w:val="0"/>
        </w:rPr>
        <w:t xml:space="preserve">ds. U.G.M. Doedens</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Jasper van Kooij</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Zondag 2 november 10.00u </w:t>
      </w:r>
      <w:r w:rsidDel="00000000" w:rsidR="00000000" w:rsidRPr="00000000">
        <w:rPr>
          <w:sz w:val="24"/>
          <w:szCs w:val="24"/>
          <w:rtl w:val="0"/>
        </w:rPr>
        <w:t xml:space="preserve">ds. F.W. van IJsseldijk m.m.v. Het Haaftensch Mannenkoor</w:t>
      </w:r>
    </w:p>
    <w:p w:rsidR="00000000" w:rsidDel="00000000" w:rsidP="00000000" w:rsidRDefault="00000000" w:rsidRPr="00000000" w14:paraId="0000000C">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0D">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E">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Woensdag 5 november 19.30u</w:t>
      </w:r>
      <w:r w:rsidDel="00000000" w:rsidR="00000000" w:rsidRPr="00000000">
        <w:rPr>
          <w:sz w:val="24"/>
          <w:szCs w:val="24"/>
          <w:rtl w:val="0"/>
        </w:rPr>
        <w:t xml:space="preserve"> ds. H.O. ter Beek uit Varik</w:t>
      </w:r>
    </w:p>
    <w:p w:rsidR="00000000" w:rsidDel="00000000" w:rsidP="00000000" w:rsidRDefault="00000000" w:rsidRPr="00000000" w14:paraId="00000011">
      <w:pPr>
        <w:rPr>
          <w:sz w:val="24"/>
          <w:szCs w:val="24"/>
        </w:rPr>
      </w:pPr>
      <w:r w:rsidDel="00000000" w:rsidR="00000000" w:rsidRPr="00000000">
        <w:rPr>
          <w:sz w:val="24"/>
          <w:szCs w:val="24"/>
          <w:rtl w:val="0"/>
        </w:rPr>
        <w:t xml:space="preserve">Organist:dhr. Appie de With</w:t>
      </w:r>
    </w:p>
    <w:p w:rsidR="00000000" w:rsidDel="00000000" w:rsidP="00000000" w:rsidRDefault="00000000" w:rsidRPr="00000000" w14:paraId="00000012">
      <w:pPr>
        <w:rPr>
          <w:sz w:val="24"/>
          <w:szCs w:val="24"/>
        </w:rPr>
      </w:pPr>
      <w:r w:rsidDel="00000000" w:rsidR="00000000" w:rsidRPr="00000000">
        <w:rPr>
          <w:sz w:val="24"/>
          <w:szCs w:val="24"/>
          <w:rtl w:val="0"/>
        </w:rPr>
        <w:t xml:space="preserve">Dankdag voor gewas en arbeid</w:t>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Zondag 9 november  10.00u </w:t>
      </w:r>
      <w:r w:rsidDel="00000000" w:rsidR="00000000" w:rsidRPr="00000000">
        <w:rPr>
          <w:sz w:val="24"/>
          <w:szCs w:val="24"/>
          <w:rtl w:val="0"/>
        </w:rPr>
        <w:t xml:space="preserve">ds. U.G.M. Doedens</w:t>
      </w:r>
    </w:p>
    <w:p w:rsidR="00000000" w:rsidDel="00000000" w:rsidP="00000000" w:rsidRDefault="00000000" w:rsidRPr="00000000" w14:paraId="00000015">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16">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7">
      <w:pPr>
        <w:rPr>
          <w:sz w:val="24"/>
          <w:szCs w:val="24"/>
        </w:rPr>
      </w:pPr>
      <w:r w:rsidDel="00000000" w:rsidR="00000000" w:rsidRPr="00000000">
        <w:rPr>
          <w:sz w:val="24"/>
          <w:szCs w:val="24"/>
          <w:rtl w:val="0"/>
        </w:rPr>
        <w:t xml:space="preserve">viering Heilig Avondmaal</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Zondag 16 november 10.00u </w:t>
      </w:r>
      <w:r w:rsidDel="00000000" w:rsidR="00000000" w:rsidRPr="00000000">
        <w:rPr>
          <w:sz w:val="24"/>
          <w:szCs w:val="24"/>
          <w:rtl w:val="0"/>
        </w:rPr>
        <w:t xml:space="preserve">ds. M.W. de Mik -van der Waal uit Buren</w:t>
      </w:r>
    </w:p>
    <w:p w:rsidR="00000000" w:rsidDel="00000000" w:rsidP="00000000" w:rsidRDefault="00000000" w:rsidRPr="00000000" w14:paraId="0000001A">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1B">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Bij de diensten</w:t>
      </w:r>
    </w:p>
    <w:p w:rsidR="00000000" w:rsidDel="00000000" w:rsidP="00000000" w:rsidRDefault="00000000" w:rsidRPr="00000000" w14:paraId="0000001E">
      <w:pPr>
        <w:rPr>
          <w:sz w:val="24"/>
          <w:szCs w:val="24"/>
        </w:rPr>
      </w:pPr>
      <w:r w:rsidDel="00000000" w:rsidR="00000000" w:rsidRPr="00000000">
        <w:rPr>
          <w:sz w:val="24"/>
          <w:szCs w:val="24"/>
          <w:rtl w:val="0"/>
        </w:rPr>
        <w:t xml:space="preserve">Over de evangelielezing van 26 oktober, de farizeeër en de tollenaar, stond al iets in het vorige nummer. Op 2 november mogen wij onze oud-predikant ds. van IJsseldijk welkom heten in Tuil samen met Het Haaftensch Mannenkoor. Weer even vanouds! Het leesrooster vermeldt het verhaal van Zacheüs (Lucas 19: 1-10). Op woensdag 5 november komen wij midden in de week bijeen om onze dankbaarheid te uiten voor alles wat wij dag in dag uit uit Zijn Hand ontvangen. De zondag daarop vieren we het Heilig Avondmaal. De diensten tegen het einde van het kerkelijk jaar staan altijd in het teken van de verwachting van het naderende einde en de nieuwe hemel en aarde. Dat is ook al op 9 november het geval, met Lucas’ verhaal over de intocht in Jeruzalem. Op 16 november is dat nog sterker met een lezing uit Lucas 20 (vers 27-38) waarin Jezus spreekt over het leven in de toekomende wereld.        Gezegende diensten gewenst!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Iedere zondag is er kindernevendienst. De tienerkerk komt weer bijeen op 26 oktober. De komende tijd gaan zij door met het thema van de startzondag “Verwondering” Ze ontdekken aan de hand van verschillende spellen die deel uitmaken van het programma Sirkelslag (een spelevenement van de PKN) wat bedoeld wordt met de vruchten van de Geest en wat je daarvan kunt merken in het dagelijks leven. De oppasdienst  is op afroep beschikbaar (even een telefoontje naar 06-39660513, liefst voor zaterdagmiddag, en de oppas staat klaar in het dorpshuis voor de kerk).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rtl w:val="0"/>
        </w:rPr>
        <w:t xml:space="preserve">. </w:t>
      </w:r>
      <w:r w:rsidDel="00000000" w:rsidR="00000000" w:rsidRPr="00000000">
        <w:rPr>
          <w:sz w:val="24"/>
          <w:szCs w:val="24"/>
          <w:rtl w:val="0"/>
        </w:rPr>
        <w:t xml:space="preserve">Op onze website staat een link naar de dienst. Ook kunt u hier diensten terugkijken of -luisteren.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Omzien naar elkaar</w:t>
      </w:r>
    </w:p>
    <w:p w:rsidR="00000000" w:rsidDel="00000000" w:rsidP="00000000" w:rsidRDefault="00000000" w:rsidRPr="00000000" w14:paraId="00000025">
      <w:pPr>
        <w:rPr>
          <w:sz w:val="24"/>
          <w:szCs w:val="24"/>
        </w:rPr>
      </w:pPr>
      <w:r w:rsidDel="00000000" w:rsidR="00000000" w:rsidRPr="00000000">
        <w:rPr>
          <w:sz w:val="24"/>
          <w:szCs w:val="24"/>
          <w:rtl w:val="0"/>
        </w:rPr>
        <w:t xml:space="preserve">We leven met elkaar mee in aandacht en voorbede. We denken aan alle mensen, die kampen met ziekte, zorgen, eenzaamheid en verdriet. We denken in het bijzonder aan mensen die in onzekerheid leven. Blijft hun baan behouden? Waar komen hun lichamelijke klachten vandaan? We bidden voor de wereld waarin zoveel gebeurt. Dankbaar zijn we voor de berichten van vrede en herstel.</w:t>
      </w:r>
    </w:p>
    <w:p w:rsidR="00000000" w:rsidDel="00000000" w:rsidP="00000000" w:rsidRDefault="00000000" w:rsidRPr="00000000" w14:paraId="00000026">
      <w:pPr>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Kerkvoogdij</w:t>
      </w:r>
    </w:p>
    <w:p w:rsidR="00000000" w:rsidDel="00000000" w:rsidP="00000000" w:rsidRDefault="00000000" w:rsidRPr="00000000" w14:paraId="00000029">
      <w:pPr>
        <w:rPr/>
      </w:pPr>
      <w:r w:rsidDel="00000000" w:rsidR="00000000" w:rsidRPr="00000000">
        <w:rPr>
          <w:sz w:val="24"/>
          <w:szCs w:val="24"/>
          <w:rtl w:val="0"/>
        </w:rPr>
        <w:t xml:space="preserve">De kerkvoogdij mocht in de collectes in de maand september</w:t>
      </w:r>
      <w:r w:rsidDel="00000000" w:rsidR="00000000" w:rsidRPr="00000000">
        <w:rPr>
          <w:rtl w:val="0"/>
        </w:rPr>
        <w:t xml:space="preserve"> €213,35 ontvangen. Daarnaast zat in de collectebus op startzondag €368,-</w:t>
      </w:r>
    </w:p>
    <w:p w:rsidR="00000000" w:rsidDel="00000000" w:rsidP="00000000" w:rsidRDefault="00000000" w:rsidRPr="00000000" w14:paraId="0000002A">
      <w:pPr>
        <w:shd w:fill="ffffff" w:val="clear"/>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Diaconie</w:t>
      </w:r>
    </w:p>
    <w:p w:rsidR="00000000" w:rsidDel="00000000" w:rsidP="00000000" w:rsidRDefault="00000000" w:rsidRPr="00000000" w14:paraId="0000002C">
      <w:pPr>
        <w:shd w:fill="ffffff" w:val="clear"/>
        <w:rPr>
          <w:sz w:val="24"/>
          <w:szCs w:val="24"/>
        </w:rPr>
      </w:pPr>
      <w:r w:rsidDel="00000000" w:rsidR="00000000" w:rsidRPr="00000000">
        <w:rPr>
          <w:sz w:val="24"/>
          <w:szCs w:val="24"/>
          <w:rtl w:val="0"/>
        </w:rPr>
        <w:t xml:space="preserve">De extra collecte van de diaconie in de maand oktober is bestemd voor “Het Werelddiaconaat”</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F">
      <w:pPr>
        <w:rPr>
          <w:sz w:val="24"/>
          <w:szCs w:val="24"/>
        </w:rPr>
      </w:pPr>
      <w:r w:rsidDel="00000000" w:rsidR="00000000" w:rsidRPr="00000000">
        <w:rPr>
          <w:sz w:val="24"/>
          <w:szCs w:val="24"/>
          <w:rtl w:val="0"/>
        </w:rPr>
        <w:t xml:space="preserve">Kerkvoogdij van de Hervormde gemeente Tuil: NL39 RABO 0324 1508 49.</w:t>
      </w:r>
    </w:p>
    <w:p w:rsidR="00000000" w:rsidDel="00000000" w:rsidP="00000000" w:rsidRDefault="00000000" w:rsidRPr="00000000" w14:paraId="00000030">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Hartelijk dank voor</w:t>
      </w:r>
      <w:r w:rsidDel="00000000" w:rsidR="00000000" w:rsidRPr="00000000">
        <w:rPr>
          <w:rtl w:val="0"/>
        </w:rPr>
        <w:t xml:space="preserve"> </w:t>
      </w:r>
      <w:r w:rsidDel="00000000" w:rsidR="00000000" w:rsidRPr="00000000">
        <w:rPr>
          <w:sz w:val="24"/>
          <w:szCs w:val="24"/>
          <w:rtl w:val="0"/>
        </w:rPr>
        <w:t xml:space="preserve">uw bijdragen!</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Kabouterpad</w:t>
      </w:r>
    </w:p>
    <w:p w:rsidR="00000000" w:rsidDel="00000000" w:rsidP="00000000" w:rsidRDefault="00000000" w:rsidRPr="00000000" w14:paraId="00000035">
      <w:pPr>
        <w:rPr>
          <w:sz w:val="24"/>
          <w:szCs w:val="24"/>
        </w:rPr>
      </w:pPr>
      <w:r w:rsidDel="00000000" w:rsidR="00000000" w:rsidRPr="00000000">
        <w:rPr>
          <w:sz w:val="24"/>
          <w:szCs w:val="24"/>
          <w:rtl w:val="0"/>
        </w:rPr>
        <w:t xml:space="preserve">Afgelopen zondag leidden Jojanneke, Daniëlle en Corstiaan mij over het Tuilse kabouterpad. We hadden geen telefoon bij ons waarmee we de QR-codes konden scannen, maar de kinderen wisten wat er bij de verschillende haltes verteld moest worden, zodat ik zonder problemen kon meedoen aan de zoektocht naar het kaboutermeisje. Ondertussen zagen we veel paddenstoelen en geen ijsvogels. Paddenstoelen, hoorde ik, eten de afgevallen bladeren op, wat prettig is, anders zou je onder de bladeren bedolven worden. En voor ijsvogels moet je volgens Corstiaan heel vroeg je bed uit komen of juist heel lang opblijven. Opblijven vonden de kinderen wel leuk, maar dan liever om een televisieprogramma te kijken dan om een ijsvogel te zien. Het was een leerzame belevenis die we, dankzij onze rode puntmutsen, meemaakten als kabouters onder elkaar. (UD)</w:t>
      </w:r>
    </w:p>
    <w:p w:rsidR="00000000" w:rsidDel="00000000" w:rsidP="00000000" w:rsidRDefault="00000000" w:rsidRPr="00000000" w14:paraId="00000036">
      <w:pPr>
        <w:rPr>
          <w:b w:val="1"/>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i w:val="1"/>
          <w:sz w:val="24"/>
          <w:szCs w:val="24"/>
        </w:rPr>
      </w:pPr>
      <w:r w:rsidDel="00000000" w:rsidR="00000000" w:rsidRPr="00000000">
        <w:rPr>
          <w:b w:val="1"/>
          <w:i w:val="1"/>
          <w:sz w:val="24"/>
          <w:szCs w:val="24"/>
          <w:rtl w:val="0"/>
        </w:rPr>
        <w:t xml:space="preserve">Bijbelgesprekskring in Het Hervormd Centrum in Opijnen.</w:t>
      </w:r>
    </w:p>
    <w:p w:rsidR="00000000" w:rsidDel="00000000" w:rsidP="00000000" w:rsidRDefault="00000000" w:rsidRPr="00000000" w14:paraId="0000003A">
      <w:pPr>
        <w:rPr>
          <w:sz w:val="24"/>
          <w:szCs w:val="24"/>
        </w:rPr>
      </w:pPr>
      <w:r w:rsidDel="00000000" w:rsidR="00000000" w:rsidRPr="00000000">
        <w:rPr>
          <w:b w:val="1"/>
          <w:sz w:val="24"/>
          <w:szCs w:val="24"/>
          <w:rtl w:val="0"/>
        </w:rPr>
        <w:t xml:space="preserve">Op 27 oktober om 14:00 uur </w:t>
      </w:r>
      <w:r w:rsidDel="00000000" w:rsidR="00000000" w:rsidRPr="00000000">
        <w:rPr>
          <w:sz w:val="24"/>
          <w:szCs w:val="24"/>
          <w:rtl w:val="0"/>
        </w:rPr>
        <w:t xml:space="preserve">komen we voor het eerst bij elkaar. Nieuwe belangstellenden zijn hartelijk uitgenodigd om mee te doen. Misschien heb je nog nooit eerder meegedaan met een kring. Kom gewoon een keer kijken en proeven. De eerste keer zullen we na een kennismaking met elkaar doorpraten naar aanleiding van het thema: </w:t>
      </w:r>
      <w:r w:rsidDel="00000000" w:rsidR="00000000" w:rsidRPr="00000000">
        <w:rPr>
          <w:i w:val="1"/>
          <w:sz w:val="24"/>
          <w:szCs w:val="24"/>
          <w:rtl w:val="0"/>
        </w:rPr>
        <w:t xml:space="preserve">Kijk! Laat je verrassen door het werk van de Geest. </w:t>
      </w:r>
      <w:r w:rsidDel="00000000" w:rsidR="00000000" w:rsidRPr="00000000">
        <w:rPr>
          <w:sz w:val="24"/>
          <w:szCs w:val="24"/>
          <w:rtl w:val="0"/>
        </w:rPr>
        <w:t xml:space="preserve">Voor de keren daarna zullen we een gespreksboekje als leidraad kiezen. Iedereen is van harte welkom! </w:t>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rPr>
          <w:b w:val="1"/>
          <w:i w:val="1"/>
          <w:sz w:val="24"/>
          <w:szCs w:val="24"/>
        </w:rPr>
      </w:pPr>
      <w:r w:rsidDel="00000000" w:rsidR="00000000" w:rsidRPr="00000000">
        <w:rPr>
          <w:b w:val="1"/>
          <w:i w:val="1"/>
          <w:sz w:val="24"/>
          <w:szCs w:val="24"/>
          <w:rtl w:val="0"/>
        </w:rPr>
        <w:t xml:space="preserve">Soep en Praatje</w:t>
      </w:r>
    </w:p>
    <w:p w:rsidR="00000000" w:rsidDel="00000000" w:rsidP="00000000" w:rsidRDefault="00000000" w:rsidRPr="00000000" w14:paraId="0000003D">
      <w:pPr>
        <w:shd w:fill="ffffff" w:val="clear"/>
        <w:rPr>
          <w:b w:val="1"/>
          <w:sz w:val="24"/>
          <w:szCs w:val="24"/>
        </w:rPr>
      </w:pPr>
      <w:r w:rsidDel="00000000" w:rsidR="00000000" w:rsidRPr="00000000">
        <w:rPr>
          <w:b w:val="1"/>
          <w:sz w:val="24"/>
          <w:szCs w:val="24"/>
          <w:rtl w:val="0"/>
        </w:rPr>
        <w:t xml:space="preserve">Op maandag 10 november vanaf 11.30u </w:t>
      </w:r>
      <w:r w:rsidDel="00000000" w:rsidR="00000000" w:rsidRPr="00000000">
        <w:rPr>
          <w:sz w:val="24"/>
          <w:szCs w:val="24"/>
          <w:rtl w:val="0"/>
        </w:rPr>
        <w:t xml:space="preserve">in het Hervormd Centrum in Opijnen. Tuilse dorps- en gemeenteleden zijn ook hartelijk welkom. Wilt u gebruik van deze uitnodiging maken, meldt het even bij Marjanne(liefst voor 7 november)</w:t>
      </w:r>
      <w:r w:rsidDel="00000000" w:rsidR="00000000" w:rsidRPr="00000000">
        <w:rPr>
          <w:rtl w:val="0"/>
        </w:rPr>
      </w:r>
    </w:p>
    <w:p w:rsidR="00000000" w:rsidDel="00000000" w:rsidP="00000000" w:rsidRDefault="00000000" w:rsidRPr="00000000" w14:paraId="0000003E">
      <w:pPr>
        <w:rPr>
          <w:b w:val="1"/>
          <w:i w:val="1"/>
          <w:sz w:val="24"/>
          <w:szCs w:val="24"/>
        </w:rPr>
      </w:pPr>
      <w:r w:rsidDel="00000000" w:rsidR="00000000" w:rsidRPr="00000000">
        <w:rPr>
          <w:rtl w:val="0"/>
        </w:rPr>
      </w:r>
    </w:p>
    <w:p w:rsidR="00000000" w:rsidDel="00000000" w:rsidP="00000000" w:rsidRDefault="00000000" w:rsidRPr="00000000" w14:paraId="0000003F">
      <w:pPr>
        <w:rPr>
          <w:b w:val="1"/>
          <w:i w:val="1"/>
          <w:sz w:val="24"/>
          <w:szCs w:val="24"/>
        </w:rPr>
      </w:pPr>
      <w:r w:rsidDel="00000000" w:rsidR="00000000" w:rsidRPr="00000000">
        <w:rPr>
          <w:b w:val="1"/>
          <w:i w:val="1"/>
          <w:sz w:val="24"/>
          <w:szCs w:val="24"/>
          <w:rtl w:val="0"/>
        </w:rPr>
        <w:t xml:space="preserve">Gemeenteavond</w:t>
      </w:r>
    </w:p>
    <w:p w:rsidR="00000000" w:rsidDel="00000000" w:rsidP="00000000" w:rsidRDefault="00000000" w:rsidRPr="00000000" w14:paraId="00000040">
      <w:pPr>
        <w:rPr>
          <w:sz w:val="24"/>
          <w:szCs w:val="24"/>
        </w:rPr>
      </w:pPr>
      <w:r w:rsidDel="00000000" w:rsidR="00000000" w:rsidRPr="00000000">
        <w:rPr>
          <w:b w:val="1"/>
          <w:sz w:val="24"/>
          <w:szCs w:val="24"/>
          <w:rtl w:val="0"/>
        </w:rPr>
        <w:t xml:space="preserve">Op woensdag 12 november om 19.30u </w:t>
      </w:r>
      <w:r w:rsidDel="00000000" w:rsidR="00000000" w:rsidRPr="00000000">
        <w:rPr>
          <w:sz w:val="24"/>
          <w:szCs w:val="24"/>
          <w:rtl w:val="0"/>
        </w:rPr>
        <w:t xml:space="preserve">in het dorpshuis in Tuil. In de volgende ‘De Kerk Roept’ hierover meer.</w:t>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i w:val="1"/>
          <w:sz w:val="24"/>
          <w:szCs w:val="24"/>
        </w:rPr>
      </w:pPr>
      <w:r w:rsidDel="00000000" w:rsidR="00000000" w:rsidRPr="00000000">
        <w:rPr>
          <w:b w:val="1"/>
          <w:i w:val="1"/>
          <w:sz w:val="24"/>
          <w:szCs w:val="24"/>
          <w:rtl w:val="0"/>
        </w:rPr>
        <w:t xml:space="preserve">Gesprekskring in Tuil</w:t>
      </w:r>
    </w:p>
    <w:p w:rsidR="00000000" w:rsidDel="00000000" w:rsidP="00000000" w:rsidRDefault="00000000" w:rsidRPr="00000000" w14:paraId="00000043">
      <w:pPr>
        <w:shd w:fill="ffffff" w:val="clea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Op woensdagavond 19 november om 19.30u. </w:t>
      </w:r>
      <w:r w:rsidDel="00000000" w:rsidR="00000000" w:rsidRPr="00000000">
        <w:rPr>
          <w:rFonts w:ascii="Calibri" w:cs="Calibri" w:eastAsia="Calibri" w:hAnsi="Calibri"/>
          <w:color w:val="000000"/>
          <w:sz w:val="26"/>
          <w:szCs w:val="26"/>
          <w:rtl w:val="0"/>
        </w:rPr>
        <w:t xml:space="preserve">in de consistorie van de Tuilse dorpskerk. We lezen hoofdstuk 1 met de daaraan voorafgaande pagina’s uit </w:t>
      </w:r>
      <w:r w:rsidDel="00000000" w:rsidR="00000000" w:rsidRPr="00000000">
        <w:rPr>
          <w:rFonts w:ascii="Calibri" w:cs="Calibri" w:eastAsia="Calibri" w:hAnsi="Calibri"/>
          <w:i w:val="1"/>
          <w:color w:val="000000"/>
          <w:sz w:val="26"/>
          <w:szCs w:val="26"/>
          <w:rtl w:val="0"/>
        </w:rPr>
        <w:t xml:space="preserve">Durf moedig te zijn</w:t>
      </w:r>
      <w:r w:rsidDel="00000000" w:rsidR="00000000" w:rsidRPr="00000000">
        <w:rPr>
          <w:rFonts w:ascii="Calibri" w:cs="Calibri" w:eastAsia="Calibri" w:hAnsi="Calibri"/>
          <w:color w:val="000000"/>
          <w:sz w:val="26"/>
          <w:szCs w:val="26"/>
          <w:rtl w:val="0"/>
        </w:rPr>
        <w:t xml:space="preserve"> van Mariann Budde.</w:t>
      </w:r>
      <w:r w:rsidDel="00000000" w:rsidR="00000000" w:rsidRPr="00000000">
        <w:rPr>
          <w:rFonts w:ascii="Calibri" w:cs="Calibri" w:eastAsia="Calibri" w:hAnsi="Calibri"/>
          <w:b w:val="1"/>
          <w:color w:val="000000"/>
          <w:sz w:val="26"/>
          <w:szCs w:val="26"/>
          <w:rtl w:val="0"/>
        </w:rPr>
        <w:t xml:space="preserve"> </w:t>
      </w:r>
    </w:p>
    <w:p w:rsidR="00000000" w:rsidDel="00000000" w:rsidP="00000000" w:rsidRDefault="00000000" w:rsidRPr="00000000" w14:paraId="00000044">
      <w:pPr>
        <w:shd w:fill="ffffff" w:val="clea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b w:val="1"/>
          <w:sz w:val="24"/>
          <w:szCs w:val="24"/>
          <w:rtl w:val="0"/>
        </w:rPr>
        <w:t xml:space="preserve">Kopij</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Kopij voor de eerstvolgende uitgave van “De Kerk Roept” kunt u vóór dinsdag </w:t>
      </w:r>
      <w:r w:rsidDel="00000000" w:rsidR="00000000" w:rsidRPr="00000000">
        <w:rPr>
          <w:rtl w:val="0"/>
        </w:rPr>
        <w:t xml:space="preserve">28 oktober </w:t>
      </w:r>
      <w:r w:rsidDel="00000000" w:rsidR="00000000" w:rsidRPr="00000000">
        <w:rPr>
          <w:sz w:val="24"/>
          <w:szCs w:val="24"/>
          <w:rtl w:val="0"/>
        </w:rPr>
        <w:t xml:space="preserve">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Ten slotte </w:t>
      </w:r>
    </w:p>
    <w:p w:rsidR="00000000" w:rsidDel="00000000" w:rsidP="00000000" w:rsidRDefault="00000000" w:rsidRPr="00000000" w14:paraId="00000049">
      <w:pPr>
        <w:rPr/>
      </w:pPr>
      <w:r w:rsidDel="00000000" w:rsidR="00000000" w:rsidRPr="00000000">
        <w:rPr>
          <w:rtl w:val="0"/>
        </w:rPr>
        <w:t xml:space="preserve">‘Loof de HEER, mijn ziel, en vergeet niet één van zijn weldaden’. Zo begint Psalm 103. Die aansporing past goed bij het verhaal van die ene melaatse die terugkeerde naar Jezus, terwijl zijn kameraden hun eigen plan trokken. Het is ook wat we tegen elkaar zeggen rond Dankdag. In de kerk kunnen we soms ten onrechte doen alsof alles in de wereld koek en ei is, maar het omgekeerde gebeurt nog vaker: dat we zo onder de indruk zijn van leed en verdriet, dat we Gods weldaden vergeten. Terwijl die weldaden het eigenlijke werk van God zijn en in ons leven nooit worden gemist.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t xml:space="preserve">Hartelijke groet, namens de kerkenraad</w:t>
      </w:r>
      <w:r w:rsidDel="00000000" w:rsidR="00000000" w:rsidRPr="00000000">
        <w:rPr>
          <w:b w:val="1"/>
          <w:rtl w:val="0"/>
        </w:rPr>
        <w:t xml:space="preserve">,</w:t>
      </w:r>
    </w:p>
    <w:p w:rsidR="00000000" w:rsidDel="00000000" w:rsidP="00000000" w:rsidRDefault="00000000" w:rsidRPr="00000000" w14:paraId="0000004C">
      <w:pPr>
        <w:rPr/>
      </w:pPr>
      <w:r w:rsidDel="00000000" w:rsidR="00000000" w:rsidRPr="00000000">
        <w:rPr>
          <w:rtl w:val="0"/>
        </w:rPr>
        <w:t xml:space="preserve">ds. Udo Doedens (0418-645651)</w:t>
      </w:r>
    </w:p>
    <w:p w:rsidR="00000000" w:rsidDel="00000000" w:rsidP="00000000" w:rsidRDefault="00000000" w:rsidRPr="00000000" w14:paraId="0000004D">
      <w:pPr>
        <w:rPr/>
      </w:pPr>
      <w:r w:rsidDel="00000000" w:rsidR="00000000" w:rsidRPr="00000000">
        <w:rPr>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Normal"/>
    <w:tblPr>
      <w:tblCellMar>
        <w:top w:w="0.0" w:type="dxa"/>
        <w:left w:w="0.0" w:type="dxa"/>
        <w:bottom w:w="0.0" w:type="dxa"/>
        <w:right w:w="0.0" w:type="dxa"/>
      </w:tblCellMar>
    </w:tblPr>
  </w:style>
  <w:style w:type="table" w:styleId="TableNormala" w:customStyle="1">
    <w:name w:val="TableNormal"/>
    <w:tblPr>
      <w:tblCellMar>
        <w:top w:w="0.0" w:type="dxa"/>
        <w:left w:w="0.0" w:type="dxa"/>
        <w:bottom w:w="0.0" w:type="dxa"/>
        <w:right w:w="0.0" w:type="dxa"/>
      </w:tblCellMar>
    </w:tblPr>
  </w:style>
  <w:style w:type="table" w:styleId="TableNormalb" w:customStyle="1">
    <w:name w:val="TableNormal"/>
    <w:tblPr>
      <w:tblCellMar>
        <w:top w:w="0.0" w:type="dxa"/>
        <w:left w:w="0.0" w:type="dxa"/>
        <w:bottom w:w="0.0" w:type="dxa"/>
        <w:right w:w="0.0" w:type="dxa"/>
      </w:tblCellMar>
    </w:tblPr>
  </w:style>
  <w:style w:type="table" w:styleId="TableNormalc" w:customStyle="1">
    <w:name w:val="Table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a" w:customStyle="1">
    <w:basedOn w:val="TableNormalfb"/>
    <w:tblPr>
      <w:tblStyleRowBandSize w:val="1"/>
      <w:tblStyleColBandSize w:val="1"/>
      <w:tblCellMar>
        <w:top w:w="100.0" w:type="dxa"/>
        <w:left w:w="100.0" w:type="dxa"/>
        <w:bottom w:w="100.0" w:type="dxa"/>
        <w:right w:w="100.0" w:type="dxa"/>
      </w:tblCellMar>
    </w:tblPr>
  </w:style>
  <w:style w:type="table" w:styleId="a0" w:customStyle="1">
    <w:basedOn w:val="TableNormalfb"/>
    <w:tblPr>
      <w:tblStyleRowBandSize w:val="1"/>
      <w:tblStyleColBandSize w:val="1"/>
      <w:tblCellMar>
        <w:top w:w="100.0" w:type="dxa"/>
        <w:left w:w="100.0" w:type="dxa"/>
        <w:bottom w:w="100.0" w:type="dxa"/>
        <w:right w:w="100.0" w:type="dxa"/>
      </w:tblCellMar>
    </w:tblPr>
  </w:style>
  <w:style w:type="table" w:styleId="a1" w:customStyle="1">
    <w:basedOn w:val="TableNormalfb"/>
    <w:tblPr>
      <w:tblStyleRowBandSize w:val="1"/>
      <w:tblStyleColBandSize w:val="1"/>
      <w:tblCellMar>
        <w:top w:w="100.0" w:type="dxa"/>
        <w:left w:w="100.0" w:type="dxa"/>
        <w:bottom w:w="100.0" w:type="dxa"/>
        <w:right w:w="100.0" w:type="dxa"/>
      </w:tblCellMar>
    </w:tblPr>
  </w:style>
  <w:style w:type="table" w:styleId="a2" w:customStyle="1">
    <w:basedOn w:val="TableNormalfb"/>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kRYnn+3pTg+pudN6krbgYBtQA==">CgMxLjA4AHIhMTFTV0dzcjJuMkVpbzMwR1JTSmhOQWoxTXljYklHNGg3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2025-10-14T14:21:00Z</dcterms:created>
  <dc:creator>Udo Doedens</dc:creator>
</cp:coreProperties>
</file>